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420-НҚ от 19.12.2022</w:t>
      </w:r>
    </w:p>
    <w:p w:rsidR="002C5728" w:rsidRPr="00FE4A88" w:rsidRDefault="007509BC" w:rsidP="002C5728">
      <w:pPr>
        <w:spacing w:line="276" w:lineRule="auto"/>
        <w:ind w:firstLine="567"/>
        <w:jc w:val="right"/>
        <w:outlineLvl w:val="0"/>
        <w:rPr>
          <w:i/>
          <w:noProof/>
          <w:sz w:val="20"/>
          <w:szCs w:val="20"/>
        </w:rPr>
      </w:pPr>
      <w:r>
        <w:rPr>
          <w:i/>
          <w:noProof/>
          <w:sz w:val="20"/>
          <w:szCs w:val="20"/>
          <w:lang w:val="ru-RU"/>
        </w:rPr>
        <w:t>2</w:t>
      </w:r>
      <w:r w:rsidR="002C5728" w:rsidRPr="00FE4A88">
        <w:rPr>
          <w:i/>
          <w:noProof/>
          <w:sz w:val="20"/>
          <w:szCs w:val="20"/>
        </w:rPr>
        <w:t>-қосымша</w:t>
      </w:r>
    </w:p>
    <w:p w:rsidR="00944115" w:rsidRDefault="00944115" w:rsidP="006129AA">
      <w:pPr>
        <w:jc w:val="center"/>
        <w:rPr>
          <w:b/>
        </w:rPr>
      </w:pPr>
    </w:p>
    <w:p w:rsidR="006129AA" w:rsidRDefault="006129AA" w:rsidP="006129AA">
      <w:pPr>
        <w:jc w:val="center"/>
        <w:rPr>
          <w:b/>
        </w:rPr>
      </w:pPr>
      <w:r>
        <w:rPr>
          <w:b/>
        </w:rPr>
        <w:t>Субъектілердің өтініші бойынша Қазақстан Республикасының аумағында енгізуге арналған стандарттар тізбесі</w:t>
      </w:r>
    </w:p>
    <w:p w:rsidR="006129AA" w:rsidRDefault="006129AA" w:rsidP="006129AA">
      <w:pPr>
        <w:jc w:val="center"/>
        <w:rPr>
          <w:b/>
          <w:sz w:val="20"/>
          <w:szCs w:val="20"/>
        </w:rPr>
      </w:pPr>
    </w:p>
    <w:p w:rsidR="006129AA" w:rsidRDefault="006129AA" w:rsidP="006129AA">
      <w:pPr>
        <w:jc w:val="center"/>
        <w:rPr>
          <w:b/>
          <w:sz w:val="20"/>
          <w:szCs w:val="20"/>
        </w:rPr>
      </w:pPr>
    </w:p>
    <w:tbl>
      <w:tblPr>
        <w:tblStyle w:val="a3"/>
        <w:tblW w:w="992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1417"/>
        <w:gridCol w:w="4678"/>
        <w:gridCol w:w="1701"/>
        <w:gridCol w:w="1560"/>
      </w:tblGrid>
      <w:tr w:rsidR="006129AA" w:rsidRPr="007509BC" w:rsidTr="007509BC">
        <w:trPr>
          <w:trHeight w:val="2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9AA" w:rsidRPr="007509BC" w:rsidRDefault="007509BC" w:rsidP="007509BC">
            <w:pPr>
              <w:jc w:val="center"/>
              <w:rPr>
                <w:b/>
                <w:bCs/>
                <w:lang w:val="ru-RU"/>
              </w:rPr>
            </w:pPr>
            <w:r w:rsidRPr="007509BC">
              <w:rPr>
                <w:b/>
                <w:bCs/>
                <w:lang w:val="ru-RU"/>
              </w:rPr>
              <w:t>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9AA" w:rsidRPr="007509BC" w:rsidRDefault="006129AA">
            <w:pPr>
              <w:jc w:val="center"/>
              <w:rPr>
                <w:b/>
                <w:bCs/>
              </w:rPr>
            </w:pPr>
            <w:r w:rsidRPr="007509BC">
              <w:rPr>
                <w:b/>
                <w:bCs/>
              </w:rPr>
              <w:t>Белгілеу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9AA" w:rsidRPr="007509BC" w:rsidRDefault="006129AA">
            <w:pPr>
              <w:jc w:val="center"/>
              <w:rPr>
                <w:b/>
                <w:bCs/>
              </w:rPr>
            </w:pPr>
            <w:r w:rsidRPr="007509BC">
              <w:rPr>
                <w:b/>
                <w:bCs/>
              </w:rPr>
              <w:t>Аты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9AA" w:rsidRPr="007509BC" w:rsidRDefault="006129AA">
            <w:pPr>
              <w:ind w:right="-108"/>
              <w:jc w:val="center"/>
              <w:rPr>
                <w:b/>
                <w:bCs/>
              </w:rPr>
            </w:pPr>
            <w:r w:rsidRPr="007509BC">
              <w:rPr>
                <w:b/>
                <w:bCs/>
              </w:rPr>
              <w:t>Бас тарту туралы ақпарат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9AA" w:rsidRPr="007509BC" w:rsidRDefault="006129AA">
            <w:pPr>
              <w:jc w:val="center"/>
              <w:rPr>
                <w:b/>
                <w:bCs/>
              </w:rPr>
            </w:pPr>
            <w:r w:rsidRPr="007509BC">
              <w:rPr>
                <w:b/>
                <w:bCs/>
              </w:rPr>
              <w:t>Болжалды енгізу күні</w:t>
            </w:r>
          </w:p>
        </w:tc>
      </w:tr>
      <w:tr w:rsidR="000655B4" w:rsidRPr="007509BC" w:rsidTr="007509BC">
        <w:tc>
          <w:tcPr>
            <w:tcW w:w="568" w:type="dxa"/>
          </w:tcPr>
          <w:p w:rsidR="000655B4" w:rsidRPr="007509BC" w:rsidRDefault="000655B4" w:rsidP="007509BC">
            <w:pPr>
              <w:numPr>
                <w:ilvl w:val="0"/>
                <w:numId w:val="8"/>
              </w:numPr>
              <w:ind w:left="0" w:right="709" w:firstLine="0"/>
              <w:contextualSpacing/>
              <w:jc w:val="both"/>
              <w:rPr>
                <w:lang w:val="kk-KZ"/>
              </w:rPr>
            </w:pPr>
          </w:p>
        </w:tc>
        <w:tc>
          <w:tcPr>
            <w:tcW w:w="1417" w:type="dxa"/>
          </w:tcPr>
          <w:p w:rsidR="000655B4" w:rsidRDefault="000655B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27772-2021</w:t>
            </w:r>
          </w:p>
        </w:tc>
        <w:tc>
          <w:tcPr>
            <w:tcW w:w="4678" w:type="dxa"/>
          </w:tcPr>
          <w:p w:rsidR="000655B4" w:rsidRDefault="000655B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Құрылыстық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Болат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конструкциялар</w:t>
            </w:r>
            <w:proofErr w:type="gramEnd"/>
            <w:r>
              <w:rPr>
                <w:rFonts w:ascii="Times New Roman" w:hAnsi="Times New Roman" w:cs="Times New Roman"/>
              </w:rPr>
              <w:t>ға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арналған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илек. </w:t>
            </w:r>
            <w:proofErr w:type="spellStart"/>
            <w:r>
              <w:rPr>
                <w:rFonts w:ascii="Times New Roman" w:hAnsi="Times New Roman" w:cs="Times New Roman"/>
              </w:rPr>
              <w:t>Жалпы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техникалық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шарттар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</w:tcPr>
          <w:p w:rsidR="000655B4" w:rsidRDefault="000655B4">
            <w:pPr>
              <w:pStyle w:val="Default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ГОСТ </w:t>
            </w:r>
            <w:r>
              <w:rPr>
                <w:rFonts w:ascii="Times New Roman" w:hAnsi="Times New Roman" w:cs="Times New Roman"/>
                <w:lang w:val="kk-KZ"/>
              </w:rPr>
              <w:t>27772-2015 орнына 01.07.2023 ж. дейінгі өтпелі кезеңнің белгіленуімен</w:t>
            </w:r>
          </w:p>
        </w:tc>
        <w:tc>
          <w:tcPr>
            <w:tcW w:w="1560" w:type="dxa"/>
          </w:tcPr>
          <w:p w:rsidR="000655B4" w:rsidRDefault="000655B4">
            <w:pPr>
              <w:rPr>
                <w:lang w:val="kk-KZ"/>
              </w:rPr>
            </w:pPr>
            <w:r>
              <w:rPr>
                <w:lang w:val="kk-KZ"/>
              </w:rPr>
              <w:t xml:space="preserve">01.01.2023 </w:t>
            </w:r>
            <w:r>
              <w:t>ж</w:t>
            </w:r>
            <w:bookmarkStart w:id="0" w:name="_GoBack"/>
            <w:bookmarkEnd w:id="0"/>
          </w:p>
        </w:tc>
      </w:tr>
      <w:tr w:rsidR="000655B4" w:rsidRPr="007509BC" w:rsidTr="007509BC">
        <w:tc>
          <w:tcPr>
            <w:tcW w:w="568" w:type="dxa"/>
          </w:tcPr>
          <w:p w:rsidR="000655B4" w:rsidRPr="007509BC" w:rsidRDefault="000655B4" w:rsidP="007509BC">
            <w:pPr>
              <w:numPr>
                <w:ilvl w:val="0"/>
                <w:numId w:val="8"/>
              </w:numPr>
              <w:ind w:left="0" w:right="709" w:firstLine="0"/>
              <w:contextualSpacing/>
              <w:jc w:val="both"/>
              <w:rPr>
                <w:lang w:val="kk-KZ"/>
              </w:rPr>
            </w:pPr>
          </w:p>
        </w:tc>
        <w:tc>
          <w:tcPr>
            <w:tcW w:w="1417" w:type="dxa"/>
          </w:tcPr>
          <w:p w:rsidR="000655B4" w:rsidRDefault="000655B4">
            <w:r>
              <w:t>ГОСТ 32419-2022</w:t>
            </w:r>
          </w:p>
        </w:tc>
        <w:tc>
          <w:tcPr>
            <w:tcW w:w="4678" w:type="dxa"/>
          </w:tcPr>
          <w:p w:rsidR="000655B4" w:rsidRDefault="000655B4">
            <w:pPr>
              <w:ind w:left="-108"/>
              <w:jc w:val="both"/>
            </w:pPr>
            <w:r>
              <w:rPr>
                <w:lang w:val="kk-KZ"/>
              </w:rPr>
              <w:t>«Химиялық өнімдердің қауіптілігін жіктеу. Жалпы талаптар»</w:t>
            </w:r>
          </w:p>
        </w:tc>
        <w:tc>
          <w:tcPr>
            <w:tcW w:w="1701" w:type="dxa"/>
          </w:tcPr>
          <w:p w:rsidR="000655B4" w:rsidRDefault="000655B4">
            <w:pPr>
              <w:rPr>
                <w:lang w:val="kk-KZ"/>
              </w:rPr>
            </w:pPr>
            <w:r>
              <w:rPr>
                <w:lang w:val="kk-KZ"/>
              </w:rPr>
              <w:t xml:space="preserve">ГОСТ 32419-2013 орнына </w:t>
            </w:r>
          </w:p>
          <w:p w:rsidR="000655B4" w:rsidRDefault="000655B4">
            <w:pPr>
              <w:rPr>
                <w:lang w:val="kk-KZ"/>
              </w:rPr>
            </w:pPr>
            <w:r>
              <w:rPr>
                <w:lang w:val="kk-KZ"/>
              </w:rPr>
              <w:t>ЕАЭО ТР 041/2017 «Химиялық өнімнің қауіпсіздігі туралы» күшіне енгенге дейінгі өтпелі кезең белгіленуімен</w:t>
            </w:r>
          </w:p>
          <w:p w:rsidR="000655B4" w:rsidRDefault="000655B4">
            <w:pPr>
              <w:rPr>
                <w:lang w:val="kk-KZ"/>
              </w:rPr>
            </w:pPr>
          </w:p>
        </w:tc>
        <w:tc>
          <w:tcPr>
            <w:tcW w:w="1560" w:type="dxa"/>
          </w:tcPr>
          <w:p w:rsidR="000655B4" w:rsidRDefault="000655B4">
            <w:pPr>
              <w:jc w:val="both"/>
              <w:rPr>
                <w:bCs/>
              </w:rPr>
            </w:pPr>
            <w:r>
              <w:rPr>
                <w:lang w:val="kk-KZ"/>
              </w:rPr>
              <w:t>01.01.2023 ж</w:t>
            </w:r>
          </w:p>
        </w:tc>
      </w:tr>
      <w:tr w:rsidR="000655B4" w:rsidRPr="007509BC" w:rsidTr="007509BC">
        <w:tc>
          <w:tcPr>
            <w:tcW w:w="568" w:type="dxa"/>
          </w:tcPr>
          <w:p w:rsidR="000655B4" w:rsidRPr="007509BC" w:rsidRDefault="000655B4" w:rsidP="007509BC">
            <w:pPr>
              <w:numPr>
                <w:ilvl w:val="0"/>
                <w:numId w:val="8"/>
              </w:numPr>
              <w:ind w:left="0" w:right="709" w:firstLine="0"/>
              <w:contextualSpacing/>
              <w:jc w:val="both"/>
              <w:rPr>
                <w:lang w:val="kk-KZ"/>
              </w:rPr>
            </w:pPr>
          </w:p>
        </w:tc>
        <w:tc>
          <w:tcPr>
            <w:tcW w:w="1417" w:type="dxa"/>
          </w:tcPr>
          <w:p w:rsidR="000655B4" w:rsidRDefault="000655B4">
            <w:r>
              <w:t>ГОСТ 31340-2022</w:t>
            </w:r>
          </w:p>
        </w:tc>
        <w:tc>
          <w:tcPr>
            <w:tcW w:w="4678" w:type="dxa"/>
          </w:tcPr>
          <w:p w:rsidR="000655B4" w:rsidRDefault="000655B4">
            <w:r>
              <w:t>Химиялық өнімнің ескертпе таңбалануы. Жалпы талаптар</w:t>
            </w:r>
          </w:p>
        </w:tc>
        <w:tc>
          <w:tcPr>
            <w:tcW w:w="1701" w:type="dxa"/>
          </w:tcPr>
          <w:p w:rsidR="000655B4" w:rsidRDefault="000655B4">
            <w:r>
              <w:t xml:space="preserve">ГОСТ 31340-2013 </w:t>
            </w:r>
            <w:r>
              <w:rPr>
                <w:lang w:val="kk-KZ"/>
              </w:rPr>
              <w:t xml:space="preserve">орнына </w:t>
            </w:r>
            <w:r>
              <w:t>ЕАЭО ТР 041/2017 «Химиялық өнімнің қауіпсіздігі туралы» күшіне енгенге дейінгі өтпелі кезең белгіленуімен</w:t>
            </w:r>
          </w:p>
        </w:tc>
        <w:tc>
          <w:tcPr>
            <w:tcW w:w="1560" w:type="dxa"/>
          </w:tcPr>
          <w:p w:rsidR="000655B4" w:rsidRDefault="000655B4">
            <w:r>
              <w:t>01.01.2023 ж</w:t>
            </w:r>
          </w:p>
        </w:tc>
      </w:tr>
    </w:tbl>
    <w:p w:rsidR="006129AA" w:rsidRDefault="006129AA" w:rsidP="006129AA">
      <w:pPr>
        <w:jc w:val="center"/>
        <w:rPr>
          <w:b/>
        </w:rPr>
      </w:pPr>
    </w:p>
    <w:p w:rsidR="00FA6798" w:rsidRDefault="00FA6798"/>
    <w:sectPr w:rsidR="00FA6798" w:rsidSect="00866647">
      <w:pgSz w:w="11906" w:h="16838"/>
      <w:pgMar w:top="567" w:right="850" w:bottom="1134" w:left="1701" w:header="708" w:footer="708" w:gutter="0"/>
      <w:cols w:space="708"/>
      <w:docGrid w:linePitch="360"/>
      <w:footerReference w:type="default" r:id="rId997"/>
      <w:headerReference w:type="defaul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19.12.2022 18:49 Еликбаев Куаныш Нурланович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21.12.2022 15:11. Копия электронного документа. Версия СЭД: Documentolog 7.8.9.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Кабулова А. А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760267"/>
    <w:multiLevelType w:val="hybridMultilevel"/>
    <w:tmpl w:val="7DACB88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8CB3F4D"/>
    <w:multiLevelType w:val="hybridMultilevel"/>
    <w:tmpl w:val="7DACB88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B9000DC"/>
    <w:multiLevelType w:val="hybridMultilevel"/>
    <w:tmpl w:val="7DACB88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CA25CE8"/>
    <w:multiLevelType w:val="hybridMultilevel"/>
    <w:tmpl w:val="FD4ACA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344B11"/>
    <w:multiLevelType w:val="hybridMultilevel"/>
    <w:tmpl w:val="D01C607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BB87D99"/>
    <w:multiLevelType w:val="hybridMultilevel"/>
    <w:tmpl w:val="37DEA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2701DD"/>
    <w:multiLevelType w:val="hybridMultilevel"/>
    <w:tmpl w:val="7DACB88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682D5107"/>
    <w:multiLevelType w:val="hybridMultilevel"/>
    <w:tmpl w:val="7DACB88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6D6C1EBD"/>
    <w:multiLevelType w:val="hybridMultilevel"/>
    <w:tmpl w:val="EDE4FAE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1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78F"/>
    <w:rsid w:val="00021B9C"/>
    <w:rsid w:val="000655B4"/>
    <w:rsid w:val="00104C43"/>
    <w:rsid w:val="00162966"/>
    <w:rsid w:val="001B5B82"/>
    <w:rsid w:val="002151F9"/>
    <w:rsid w:val="00242A93"/>
    <w:rsid w:val="002C5728"/>
    <w:rsid w:val="00387AE9"/>
    <w:rsid w:val="003D28DA"/>
    <w:rsid w:val="00495420"/>
    <w:rsid w:val="006129AA"/>
    <w:rsid w:val="006623D5"/>
    <w:rsid w:val="00664B67"/>
    <w:rsid w:val="00686DF2"/>
    <w:rsid w:val="006C6B43"/>
    <w:rsid w:val="007509BC"/>
    <w:rsid w:val="007E7F32"/>
    <w:rsid w:val="008222C5"/>
    <w:rsid w:val="00866647"/>
    <w:rsid w:val="008B1E62"/>
    <w:rsid w:val="008D6B15"/>
    <w:rsid w:val="00944115"/>
    <w:rsid w:val="009524B8"/>
    <w:rsid w:val="00970964"/>
    <w:rsid w:val="00A22E4D"/>
    <w:rsid w:val="00A42B29"/>
    <w:rsid w:val="00AB678F"/>
    <w:rsid w:val="00AC5C72"/>
    <w:rsid w:val="00AD193E"/>
    <w:rsid w:val="00AE1352"/>
    <w:rsid w:val="00B05CD9"/>
    <w:rsid w:val="00B502A5"/>
    <w:rsid w:val="00B6629E"/>
    <w:rsid w:val="00CB4015"/>
    <w:rsid w:val="00D00456"/>
    <w:rsid w:val="00D47EBD"/>
    <w:rsid w:val="00DB098D"/>
    <w:rsid w:val="00DE49AD"/>
    <w:rsid w:val="00E0499F"/>
    <w:rsid w:val="00E10C7B"/>
    <w:rsid w:val="00E3658E"/>
    <w:rsid w:val="00FA6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7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5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C572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AC5C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headertext">
    <w:name w:val="headertext"/>
    <w:basedOn w:val="a"/>
    <w:rsid w:val="00AC5C72"/>
    <w:pPr>
      <w:spacing w:before="100" w:beforeAutospacing="1" w:after="100" w:afterAutospacing="1"/>
    </w:pPr>
  </w:style>
  <w:style w:type="character" w:customStyle="1" w:styleId="211pt">
    <w:name w:val="Основной текст (2) + 11 pt"/>
    <w:rsid w:val="00AC5C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kk" w:eastAsia="ru-RU" w:bidi="ru-RU"/>
    </w:rPr>
  </w:style>
  <w:style w:type="paragraph" w:customStyle="1" w:styleId="Default">
    <w:name w:val="Default"/>
    <w:rsid w:val="007509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k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7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5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C572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AC5C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headertext">
    <w:name w:val="headertext"/>
    <w:basedOn w:val="a"/>
    <w:rsid w:val="00AC5C72"/>
    <w:pPr>
      <w:spacing w:before="100" w:beforeAutospacing="1" w:after="100" w:afterAutospacing="1"/>
    </w:pPr>
  </w:style>
  <w:style w:type="character" w:customStyle="1" w:styleId="211pt">
    <w:name w:val="Основной текст (2) + 11 pt"/>
    <w:rsid w:val="00AC5C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kk" w:eastAsia="ru-RU" w:bidi="ru-RU"/>
    </w:rPr>
  </w:style>
  <w:style w:type="paragraph" w:customStyle="1" w:styleId="Default">
    <w:name w:val="Default"/>
    <w:rsid w:val="007509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74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80" Type="http://schemas.openxmlformats.org/officeDocument/2006/relationships/image" Target="media/image980.png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footer" Target="footer1.xml"/><Relationship Id="rId996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Aigerim Mukasheva</dc:creator>
  <cp:keywords/>
  <dc:description/>
  <cp:lastModifiedBy>Gulim Nygmetolla</cp:lastModifiedBy>
  <cp:revision>40</cp:revision>
  <cp:lastPrinted>2022-04-14T11:13:00Z</cp:lastPrinted>
  <dcterms:created xsi:type="dcterms:W3CDTF">2022-02-02T03:44:00Z</dcterms:created>
  <dcterms:modified xsi:type="dcterms:W3CDTF">2022-12-08T09:44:00Z</dcterms:modified>
</cp:coreProperties>
</file>